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B7" w:rsidRDefault="00935BB7">
      <w:pPr>
        <w:rPr>
          <w:lang w:val="en-US"/>
        </w:rPr>
      </w:pPr>
    </w:p>
    <w:p w:rsidR="002C7786" w:rsidRDefault="00935BB7" w:rsidP="002C7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In the interest of providing and maintaining the highest possible </w:t>
      </w:r>
      <w:r w:rsidR="002C7786">
        <w:rPr>
          <w:rFonts w:ascii="Comic Sans MS" w:hAnsi="Comic Sans MS"/>
          <w:lang w:val="en-US"/>
        </w:rPr>
        <w:t xml:space="preserve">quality of care and </w:t>
      </w:r>
      <w:r>
        <w:rPr>
          <w:rFonts w:ascii="Comic Sans MS" w:hAnsi="Comic Sans MS"/>
          <w:lang w:val="en-US"/>
        </w:rPr>
        <w:t>we would</w:t>
      </w:r>
    </w:p>
    <w:p w:rsidR="00935BB7" w:rsidRDefault="00935BB7" w:rsidP="002C778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proofErr w:type="gramStart"/>
      <w:r w:rsidR="00E104B2">
        <w:rPr>
          <w:rFonts w:ascii="Comic Sans MS" w:hAnsi="Comic Sans MS"/>
          <w:lang w:val="en-US"/>
        </w:rPr>
        <w:t>appreciate</w:t>
      </w:r>
      <w:proofErr w:type="gramEnd"/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your</w:t>
      </w:r>
      <w:r>
        <w:rPr>
          <w:rFonts w:ascii="Comic Sans MS" w:hAnsi="Comic Sans MS"/>
          <w:lang w:val="en-US"/>
        </w:rPr>
        <w:t xml:space="preserve"> comments about </w:t>
      </w:r>
      <w:r>
        <w:rPr>
          <w:rFonts w:ascii="Comic Sans MS" w:hAnsi="Comic Sans MS"/>
          <w:b/>
          <w:lang w:val="en-US"/>
        </w:rPr>
        <w:t>your</w:t>
      </w:r>
      <w:r>
        <w:rPr>
          <w:rFonts w:ascii="Comic Sans MS" w:hAnsi="Comic Sans MS"/>
          <w:lang w:val="en-US"/>
        </w:rPr>
        <w:t xml:space="preserve"> experience at Jolimont Endoscopy.</w:t>
      </w:r>
    </w:p>
    <w:p w:rsidR="002C7786" w:rsidRPr="00E55C51" w:rsidRDefault="002C7786" w:rsidP="002C7786">
      <w:pPr>
        <w:rPr>
          <w:rFonts w:ascii="Comic Sans MS" w:hAnsi="Comic Sans MS"/>
          <w:b/>
          <w:lang w:val="en-US"/>
        </w:rPr>
      </w:pPr>
    </w:p>
    <w:p w:rsidR="006F047F" w:rsidRDefault="00FB2690" w:rsidP="002C7786">
      <w:pPr>
        <w:rPr>
          <w:rFonts w:ascii="Comic Sans MS" w:hAnsi="Comic Sans MS"/>
          <w:b/>
          <w:lang w:val="en-US"/>
        </w:rPr>
      </w:pPr>
      <w:r w:rsidRPr="00E55C51">
        <w:rPr>
          <w:rFonts w:ascii="Comic Sans MS" w:hAnsi="Comic Sans MS"/>
          <w:b/>
          <w:lang w:val="en-US"/>
        </w:rPr>
        <w:t xml:space="preserve">60 forms were given out and </w:t>
      </w:r>
      <w:r w:rsidR="00E55C51" w:rsidRPr="00E55C51">
        <w:rPr>
          <w:rFonts w:ascii="Comic Sans MS" w:hAnsi="Comic Sans MS"/>
          <w:b/>
          <w:lang w:val="en-US"/>
        </w:rPr>
        <w:t xml:space="preserve">30 </w:t>
      </w:r>
      <w:r w:rsidR="00E104B2" w:rsidRPr="00E55C51">
        <w:rPr>
          <w:rFonts w:ascii="Comic Sans MS" w:hAnsi="Comic Sans MS"/>
          <w:b/>
          <w:lang w:val="en-US"/>
        </w:rPr>
        <w:t>returned.</w:t>
      </w:r>
    </w:p>
    <w:p w:rsidR="00935BB7" w:rsidRPr="00E55C51" w:rsidRDefault="006F047F" w:rsidP="002C7786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We achieved 94% or above for the survey and the </w:t>
      </w:r>
      <w:r w:rsidR="00E104B2">
        <w:rPr>
          <w:rFonts w:ascii="Comic Sans MS" w:hAnsi="Comic Sans MS"/>
          <w:b/>
          <w:lang w:val="en-US"/>
        </w:rPr>
        <w:t>patient comments</w:t>
      </w:r>
      <w:r>
        <w:rPr>
          <w:rFonts w:ascii="Comic Sans MS" w:hAnsi="Comic Sans MS"/>
          <w:b/>
          <w:lang w:val="en-US"/>
        </w:rPr>
        <w:t xml:space="preserve"> are documented below. </w:t>
      </w:r>
    </w:p>
    <w:p w:rsidR="002C7786" w:rsidRDefault="002C7786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6"/>
          <w:lang w:val="en-US"/>
        </w:rPr>
      </w:pPr>
    </w:p>
    <w:p w:rsidR="00935BB7" w:rsidRPr="002C7786" w:rsidRDefault="00935BB7">
      <w:pPr>
        <w:pStyle w:val="Header"/>
        <w:tabs>
          <w:tab w:val="clear" w:pos="4153"/>
          <w:tab w:val="clear" w:pos="8306"/>
        </w:tabs>
        <w:rPr>
          <w:rFonts w:ascii="Comic Sans MS" w:hAnsi="Comic Sans MS"/>
          <w:lang w:val="en-US"/>
        </w:rPr>
      </w:pPr>
      <w:r w:rsidRPr="002C7786">
        <w:rPr>
          <w:rFonts w:ascii="Comic Sans MS" w:hAnsi="Comic Sans MS"/>
          <w:b/>
          <w:lang w:val="en-US"/>
        </w:rPr>
        <w:t>Date</w:t>
      </w:r>
      <w:r w:rsidRPr="002C7786">
        <w:rPr>
          <w:rFonts w:ascii="Comic Sans MS" w:hAnsi="Comic Sans MS"/>
          <w:lang w:val="en-US"/>
        </w:rPr>
        <w:t>:</w:t>
      </w:r>
      <w:r w:rsidR="00E55C51">
        <w:rPr>
          <w:rFonts w:ascii="Comic Sans MS" w:hAnsi="Comic Sans MS"/>
          <w:lang w:val="en-US"/>
        </w:rPr>
        <w:t xml:space="preserve"> April 2014 </w:t>
      </w:r>
    </w:p>
    <w:p w:rsidR="00935BB7" w:rsidRDefault="00935BB7">
      <w:pPr>
        <w:pStyle w:val="Heading1"/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t>Please tick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W w:w="1014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1134"/>
        <w:gridCol w:w="709"/>
        <w:gridCol w:w="709"/>
        <w:gridCol w:w="850"/>
        <w:gridCol w:w="992"/>
        <w:gridCol w:w="709"/>
        <w:gridCol w:w="709"/>
        <w:gridCol w:w="992"/>
      </w:tblGrid>
      <w:tr w:rsidR="006D7E31" w:rsidTr="006D7E31">
        <w:trPr>
          <w:trHeight w:val="227"/>
        </w:trPr>
        <w:tc>
          <w:tcPr>
            <w:tcW w:w="3338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134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Excellent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Good</w:t>
            </w:r>
          </w:p>
        </w:tc>
        <w:tc>
          <w:tcPr>
            <w:tcW w:w="850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%</w:t>
            </w:r>
          </w:p>
        </w:tc>
        <w:tc>
          <w:tcPr>
            <w:tcW w:w="992" w:type="dxa"/>
          </w:tcPr>
          <w:p w:rsidR="006D7E31" w:rsidRPr="00E104B2" w:rsidRDefault="006D7E31">
            <w:pPr>
              <w:rPr>
                <w:rFonts w:ascii="Comic Sans MS" w:hAnsi="Comic Sans MS"/>
                <w:b/>
                <w:lang w:val="en-US"/>
              </w:rPr>
            </w:pPr>
            <w:r w:rsidRPr="00E104B2">
              <w:rPr>
                <w:rFonts w:ascii="Comic Sans MS" w:hAnsi="Comic Sans MS"/>
                <w:b/>
                <w:lang w:val="en-US"/>
              </w:rPr>
              <w:t xml:space="preserve">TOTAL 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Fair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Poor</w:t>
            </w:r>
          </w:p>
        </w:tc>
        <w:tc>
          <w:tcPr>
            <w:tcW w:w="992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Total</w:t>
            </w:r>
          </w:p>
        </w:tc>
      </w:tr>
      <w:tr w:rsidR="006D7E31" w:rsidTr="006D7E31">
        <w:trPr>
          <w:trHeight w:val="321"/>
        </w:trPr>
        <w:tc>
          <w:tcPr>
            <w:tcW w:w="3338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1.  Courtesy of the staff</w:t>
            </w:r>
          </w:p>
        </w:tc>
        <w:tc>
          <w:tcPr>
            <w:tcW w:w="1134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81%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850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14%</w:t>
            </w:r>
          </w:p>
        </w:tc>
        <w:tc>
          <w:tcPr>
            <w:tcW w:w="992" w:type="dxa"/>
          </w:tcPr>
          <w:p w:rsidR="006D7E31" w:rsidRPr="00E104B2" w:rsidRDefault="006D7E31">
            <w:pPr>
              <w:rPr>
                <w:rFonts w:ascii="Comic Sans MS" w:hAnsi="Comic Sans MS"/>
                <w:b/>
                <w:lang w:val="en-US"/>
              </w:rPr>
            </w:pPr>
            <w:r w:rsidRPr="00E104B2">
              <w:rPr>
                <w:rFonts w:ascii="Comic Sans MS" w:hAnsi="Comic Sans MS"/>
                <w:b/>
                <w:lang w:val="en-US"/>
              </w:rPr>
              <w:t>95%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 *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32 </w:t>
            </w:r>
          </w:p>
        </w:tc>
      </w:tr>
      <w:tr w:rsidR="006D7E31" w:rsidTr="006D7E31">
        <w:trPr>
          <w:trHeight w:val="293"/>
        </w:trPr>
        <w:tc>
          <w:tcPr>
            <w:tcW w:w="3338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2.  Efficiency of the staff</w:t>
            </w:r>
          </w:p>
        </w:tc>
        <w:tc>
          <w:tcPr>
            <w:tcW w:w="1134" w:type="dxa"/>
          </w:tcPr>
          <w:p w:rsidR="006D7E31" w:rsidRDefault="006D7E31" w:rsidP="00FB269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84%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850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12.5%</w:t>
            </w:r>
          </w:p>
        </w:tc>
        <w:tc>
          <w:tcPr>
            <w:tcW w:w="992" w:type="dxa"/>
          </w:tcPr>
          <w:p w:rsidR="006D7E31" w:rsidRPr="00E104B2" w:rsidRDefault="006D7E31">
            <w:pPr>
              <w:rPr>
                <w:rFonts w:ascii="Comic Sans MS" w:hAnsi="Comic Sans MS"/>
                <w:b/>
                <w:lang w:val="en-US"/>
              </w:rPr>
            </w:pPr>
            <w:r w:rsidRPr="00E104B2">
              <w:rPr>
                <w:rFonts w:ascii="Comic Sans MS" w:hAnsi="Comic Sans MS"/>
                <w:b/>
                <w:lang w:val="en-US"/>
              </w:rPr>
              <w:t>96.5%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 *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32</w:t>
            </w:r>
          </w:p>
        </w:tc>
      </w:tr>
      <w:tr w:rsidR="006D7E31" w:rsidTr="006D7E31">
        <w:trPr>
          <w:trHeight w:val="281"/>
        </w:trPr>
        <w:tc>
          <w:tcPr>
            <w:tcW w:w="3338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3.  Pre admission instructions</w:t>
            </w:r>
          </w:p>
        </w:tc>
        <w:tc>
          <w:tcPr>
            <w:tcW w:w="1134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23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74%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850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26%</w:t>
            </w:r>
          </w:p>
        </w:tc>
        <w:tc>
          <w:tcPr>
            <w:tcW w:w="992" w:type="dxa"/>
          </w:tcPr>
          <w:p w:rsidR="006D7E31" w:rsidRPr="00E104B2" w:rsidRDefault="006D7E31">
            <w:pPr>
              <w:rPr>
                <w:rFonts w:ascii="Comic Sans MS" w:hAnsi="Comic Sans MS"/>
                <w:b/>
                <w:lang w:val="en-US"/>
              </w:rPr>
            </w:pPr>
            <w:r w:rsidRPr="00E104B2">
              <w:rPr>
                <w:rFonts w:ascii="Comic Sans MS" w:hAnsi="Comic Sans MS"/>
                <w:b/>
                <w:lang w:val="en-US"/>
              </w:rPr>
              <w:t>100%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31</w:t>
            </w:r>
          </w:p>
        </w:tc>
      </w:tr>
      <w:tr w:rsidR="006D7E31" w:rsidTr="006D7E31">
        <w:trPr>
          <w:trHeight w:val="307"/>
        </w:trPr>
        <w:tc>
          <w:tcPr>
            <w:tcW w:w="3338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4.  Post procedure instructions</w:t>
            </w:r>
          </w:p>
        </w:tc>
        <w:tc>
          <w:tcPr>
            <w:tcW w:w="1134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25</w:t>
            </w:r>
          </w:p>
        </w:tc>
        <w:tc>
          <w:tcPr>
            <w:tcW w:w="709" w:type="dxa"/>
          </w:tcPr>
          <w:p w:rsidR="006D7E31" w:rsidRDefault="006D7E31" w:rsidP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81%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850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19%</w:t>
            </w:r>
          </w:p>
        </w:tc>
        <w:tc>
          <w:tcPr>
            <w:tcW w:w="992" w:type="dxa"/>
          </w:tcPr>
          <w:p w:rsidR="006D7E31" w:rsidRPr="00E104B2" w:rsidRDefault="006D7E31">
            <w:pPr>
              <w:rPr>
                <w:rFonts w:ascii="Comic Sans MS" w:hAnsi="Comic Sans MS"/>
                <w:b/>
                <w:lang w:val="en-US"/>
              </w:rPr>
            </w:pPr>
            <w:r w:rsidRPr="00E104B2">
              <w:rPr>
                <w:rFonts w:ascii="Comic Sans MS" w:hAnsi="Comic Sans MS"/>
                <w:b/>
                <w:lang w:val="en-US"/>
              </w:rPr>
              <w:t>100%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31</w:t>
            </w:r>
          </w:p>
        </w:tc>
      </w:tr>
      <w:tr w:rsidR="006D7E31" w:rsidTr="006D7E31">
        <w:trPr>
          <w:trHeight w:val="280"/>
        </w:trPr>
        <w:tc>
          <w:tcPr>
            <w:tcW w:w="3338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5.  Your overall experience</w:t>
            </w:r>
          </w:p>
        </w:tc>
        <w:tc>
          <w:tcPr>
            <w:tcW w:w="1134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27</w:t>
            </w:r>
          </w:p>
        </w:tc>
        <w:tc>
          <w:tcPr>
            <w:tcW w:w="709" w:type="dxa"/>
          </w:tcPr>
          <w:p w:rsidR="006D7E31" w:rsidRDefault="006D7E31" w:rsidP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87%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850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13%</w:t>
            </w:r>
          </w:p>
        </w:tc>
        <w:tc>
          <w:tcPr>
            <w:tcW w:w="992" w:type="dxa"/>
          </w:tcPr>
          <w:p w:rsidR="006D7E31" w:rsidRPr="00E104B2" w:rsidRDefault="006D7E31">
            <w:pPr>
              <w:rPr>
                <w:rFonts w:ascii="Comic Sans MS" w:hAnsi="Comic Sans MS"/>
                <w:b/>
                <w:lang w:val="en-US"/>
              </w:rPr>
            </w:pPr>
            <w:r w:rsidRPr="00E104B2">
              <w:rPr>
                <w:rFonts w:ascii="Comic Sans MS" w:hAnsi="Comic Sans MS"/>
                <w:b/>
                <w:lang w:val="en-US"/>
              </w:rPr>
              <w:t>100%</w:t>
            </w: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709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</w:tcPr>
          <w:p w:rsidR="006D7E31" w:rsidRDefault="006D7E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31</w:t>
            </w:r>
          </w:p>
        </w:tc>
      </w:tr>
    </w:tbl>
    <w:p w:rsidR="00935BB7" w:rsidRDefault="00935BB7">
      <w:pPr>
        <w:rPr>
          <w:rFonts w:ascii="Comic Sans MS" w:hAnsi="Comic Sans MS"/>
          <w:lang w:val="en-US"/>
        </w:rPr>
      </w:pPr>
    </w:p>
    <w:p w:rsidR="000027A0" w:rsidRDefault="00935BB7" w:rsidP="002C7786">
      <w:pPr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Did the reception </w:t>
      </w:r>
      <w:r w:rsidR="00D70689">
        <w:rPr>
          <w:rFonts w:ascii="Comic Sans MS" w:hAnsi="Comic Sans MS"/>
          <w:lang w:val="en-US"/>
        </w:rPr>
        <w:t>staff discuss</w:t>
      </w:r>
      <w:r>
        <w:rPr>
          <w:rFonts w:ascii="Comic Sans MS" w:hAnsi="Comic Sans MS"/>
          <w:lang w:val="en-US"/>
        </w:rPr>
        <w:t xml:space="preserve"> </w:t>
      </w:r>
      <w:r w:rsidR="00D70689">
        <w:rPr>
          <w:rFonts w:ascii="Comic Sans MS" w:hAnsi="Comic Sans MS"/>
          <w:lang w:val="en-US"/>
        </w:rPr>
        <w:t>the admission process</w:t>
      </w:r>
      <w:r>
        <w:rPr>
          <w:rFonts w:ascii="Comic Sans MS" w:hAnsi="Comic Sans MS"/>
          <w:lang w:val="en-US"/>
        </w:rPr>
        <w:t xml:space="preserve"> to your satisfaction</w:t>
      </w:r>
      <w:r w:rsidR="002C7786">
        <w:rPr>
          <w:rFonts w:ascii="Comic Sans MS" w:hAnsi="Comic Sans MS"/>
          <w:lang w:val="en-US"/>
        </w:rPr>
        <w:t>?</w:t>
      </w:r>
      <w:r>
        <w:rPr>
          <w:rFonts w:ascii="Comic Sans MS" w:hAnsi="Comic Sans MS"/>
          <w:lang w:val="en-US"/>
        </w:rPr>
        <w:t xml:space="preserve"> </w:t>
      </w:r>
      <w:r w:rsidR="006F047F">
        <w:rPr>
          <w:rFonts w:ascii="Comic Sans MS" w:hAnsi="Comic Sans MS"/>
          <w:lang w:val="en-US"/>
        </w:rPr>
        <w:t xml:space="preserve">           </w:t>
      </w:r>
      <w:r w:rsidR="00E104B2">
        <w:rPr>
          <w:rFonts w:ascii="Comic Sans MS" w:hAnsi="Comic Sans MS"/>
          <w:lang w:val="en-US"/>
        </w:rPr>
        <w:t xml:space="preserve">   </w:t>
      </w:r>
      <w:r w:rsidRPr="00E104B2">
        <w:rPr>
          <w:rFonts w:ascii="Comic Sans MS" w:hAnsi="Comic Sans MS"/>
          <w:lang w:val="en-US"/>
        </w:rPr>
        <w:t>Yes</w:t>
      </w:r>
      <w:r w:rsidR="00E104B2">
        <w:rPr>
          <w:rFonts w:ascii="Comic Sans MS" w:hAnsi="Comic Sans MS"/>
          <w:lang w:val="en-US"/>
        </w:rPr>
        <w:t xml:space="preserve"> </w:t>
      </w:r>
      <w:r w:rsidR="006F047F" w:rsidRPr="00E104B2">
        <w:rPr>
          <w:rFonts w:ascii="Comic Sans MS" w:hAnsi="Comic Sans MS"/>
          <w:lang w:val="en-US"/>
        </w:rPr>
        <w:t>/</w:t>
      </w:r>
      <w:r w:rsidR="006F047F">
        <w:rPr>
          <w:rFonts w:ascii="Comic Sans MS" w:hAnsi="Comic Sans MS"/>
          <w:lang w:val="en-US"/>
        </w:rPr>
        <w:t>100%</w:t>
      </w:r>
    </w:p>
    <w:p w:rsidR="008527EB" w:rsidRPr="008527EB" w:rsidRDefault="00E55C51" w:rsidP="008527EB">
      <w:pPr>
        <w:rPr>
          <w:rFonts w:ascii="Comic Sans MS" w:hAnsi="Comic Sans MS"/>
          <w:b/>
          <w:lang w:val="en-US"/>
        </w:rPr>
      </w:pPr>
      <w:r w:rsidRPr="008527EB">
        <w:rPr>
          <w:rFonts w:ascii="Comic Sans MS" w:hAnsi="Comic Sans MS"/>
          <w:b/>
          <w:lang w:val="en-US"/>
        </w:rPr>
        <w:t>Particularly</w:t>
      </w:r>
      <w:r w:rsidR="008527EB" w:rsidRPr="008527EB">
        <w:rPr>
          <w:rFonts w:ascii="Comic Sans MS" w:hAnsi="Comic Sans MS"/>
          <w:b/>
          <w:lang w:val="en-US"/>
        </w:rPr>
        <w:t xml:space="preserve"> money I felt rushed and not a person </w:t>
      </w:r>
    </w:p>
    <w:p w:rsidR="00935BB7" w:rsidRDefault="00935BB7">
      <w:pPr>
        <w:rPr>
          <w:rFonts w:ascii="Comic Sans MS" w:hAnsi="Comic Sans MS"/>
          <w:lang w:val="en-US"/>
        </w:rPr>
      </w:pPr>
    </w:p>
    <w:p w:rsidR="000027A0" w:rsidRPr="000027A0" w:rsidRDefault="00935BB7" w:rsidP="000027A0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0027A0">
        <w:rPr>
          <w:rFonts w:ascii="Comic Sans MS" w:hAnsi="Comic Sans MS"/>
          <w:lang w:val="en-US"/>
        </w:rPr>
        <w:t>Did the admission nurse discuss your proc</w:t>
      </w:r>
      <w:r w:rsidR="002C7786" w:rsidRPr="000027A0">
        <w:rPr>
          <w:rFonts w:ascii="Comic Sans MS" w:hAnsi="Comic Sans MS"/>
          <w:lang w:val="en-US"/>
        </w:rPr>
        <w:t xml:space="preserve">edure and nursing care to your </w:t>
      </w:r>
      <w:r w:rsidRPr="000027A0">
        <w:rPr>
          <w:rFonts w:ascii="Comic Sans MS" w:hAnsi="Comic Sans MS"/>
          <w:lang w:val="en-US"/>
        </w:rPr>
        <w:t>satisfaction</w:t>
      </w:r>
      <w:r w:rsidR="006F047F">
        <w:rPr>
          <w:rFonts w:ascii="Comic Sans MS" w:hAnsi="Comic Sans MS"/>
          <w:lang w:val="en-US"/>
        </w:rPr>
        <w:t>?</w:t>
      </w:r>
      <w:r w:rsidRPr="000027A0">
        <w:rPr>
          <w:rFonts w:ascii="Comic Sans MS" w:hAnsi="Comic Sans MS"/>
          <w:lang w:val="en-US"/>
        </w:rPr>
        <w:t xml:space="preserve"> </w:t>
      </w:r>
      <w:r w:rsidRPr="00E104B2">
        <w:rPr>
          <w:rFonts w:ascii="Comic Sans MS" w:hAnsi="Comic Sans MS"/>
          <w:lang w:val="en-US"/>
        </w:rPr>
        <w:t>Yes</w:t>
      </w:r>
      <w:r w:rsidR="002C7786" w:rsidRPr="00E104B2">
        <w:rPr>
          <w:rFonts w:ascii="Comic Sans MS" w:hAnsi="Comic Sans MS"/>
          <w:lang w:val="en-US"/>
        </w:rPr>
        <w:t xml:space="preserve"> </w:t>
      </w:r>
      <w:r w:rsidR="006F047F">
        <w:rPr>
          <w:rFonts w:ascii="Comic Sans MS" w:hAnsi="Comic Sans MS"/>
          <w:lang w:val="en-US"/>
        </w:rPr>
        <w:t>/100%</w:t>
      </w:r>
    </w:p>
    <w:p w:rsidR="00935BB7" w:rsidRPr="002C7786" w:rsidRDefault="000027A0" w:rsidP="000027A0">
      <w:pPr>
        <w:ind w:left="75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</w:t>
      </w:r>
    </w:p>
    <w:p w:rsidR="00935BB7" w:rsidRDefault="00935BB7">
      <w:pPr>
        <w:rPr>
          <w:rFonts w:ascii="Comic Sans MS" w:hAnsi="Comic Sans MS"/>
          <w:lang w:val="en-US"/>
        </w:rPr>
      </w:pPr>
    </w:p>
    <w:p w:rsidR="000027A0" w:rsidRDefault="00935BB7">
      <w:pPr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Did the anaesthetist discuss your procedure   to your satisfaction</w:t>
      </w:r>
      <w:r w:rsidR="002C7786">
        <w:rPr>
          <w:rFonts w:ascii="Comic Sans MS" w:hAnsi="Comic Sans MS"/>
          <w:lang w:val="en-US"/>
        </w:rPr>
        <w:t>?</w:t>
      </w:r>
      <w:r w:rsidR="002C7786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 xml:space="preserve"> </w:t>
      </w:r>
      <w:r w:rsidR="002C7786">
        <w:rPr>
          <w:rFonts w:ascii="Comic Sans MS" w:hAnsi="Comic Sans MS"/>
          <w:lang w:val="en-US"/>
        </w:rPr>
        <w:tab/>
        <w:t xml:space="preserve">     </w:t>
      </w:r>
      <w:r>
        <w:rPr>
          <w:rFonts w:ascii="Comic Sans MS" w:hAnsi="Comic Sans MS"/>
          <w:lang w:val="en-US"/>
        </w:rPr>
        <w:t xml:space="preserve"> </w:t>
      </w:r>
      <w:r w:rsidR="002C7786">
        <w:rPr>
          <w:rFonts w:ascii="Comic Sans MS" w:hAnsi="Comic Sans MS"/>
          <w:lang w:val="en-US"/>
        </w:rPr>
        <w:t xml:space="preserve">    </w:t>
      </w:r>
      <w:r w:rsidR="002C7786" w:rsidRPr="00E104B2">
        <w:rPr>
          <w:rFonts w:ascii="Comic Sans MS" w:hAnsi="Comic Sans MS"/>
          <w:lang w:val="en-US"/>
        </w:rPr>
        <w:t xml:space="preserve">Yes </w:t>
      </w:r>
      <w:r w:rsidR="006F047F">
        <w:rPr>
          <w:rFonts w:ascii="Comic Sans MS" w:hAnsi="Comic Sans MS"/>
          <w:lang w:val="en-US"/>
        </w:rPr>
        <w:t>/100%</w:t>
      </w:r>
    </w:p>
    <w:p w:rsidR="000027A0" w:rsidRDefault="000027A0" w:rsidP="000027A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                                  </w:t>
      </w:r>
    </w:p>
    <w:p w:rsidR="00935BB7" w:rsidRDefault="00935BB7" w:rsidP="000027A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</w:p>
    <w:p w:rsidR="00014AA7" w:rsidRDefault="00935BB7">
      <w:pPr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Did the </w:t>
      </w:r>
      <w:r w:rsidR="00D70689">
        <w:rPr>
          <w:rFonts w:ascii="Comic Sans MS" w:hAnsi="Comic Sans MS"/>
          <w:lang w:val="en-US"/>
        </w:rPr>
        <w:t>doctor discuss</w:t>
      </w:r>
      <w:r>
        <w:rPr>
          <w:rFonts w:ascii="Comic Sans MS" w:hAnsi="Comic Sans MS"/>
          <w:lang w:val="en-US"/>
        </w:rPr>
        <w:t xml:space="preserve"> your procedure to your satisfaction</w:t>
      </w:r>
      <w:r w:rsidR="002C7786">
        <w:rPr>
          <w:rFonts w:ascii="Comic Sans MS" w:hAnsi="Comic Sans MS"/>
          <w:lang w:val="en-US"/>
        </w:rPr>
        <w:t>?</w:t>
      </w:r>
      <w:r w:rsidR="002C7786">
        <w:rPr>
          <w:rFonts w:ascii="Comic Sans MS" w:hAnsi="Comic Sans MS"/>
          <w:lang w:val="en-US"/>
        </w:rPr>
        <w:tab/>
      </w:r>
      <w:r w:rsidR="00014AA7" w:rsidRPr="00E104B2">
        <w:rPr>
          <w:rFonts w:ascii="Comic Sans MS" w:hAnsi="Comic Sans MS"/>
          <w:lang w:val="en-US"/>
        </w:rPr>
        <w:t>Yes /</w:t>
      </w:r>
      <w:r w:rsidR="00014AA7">
        <w:rPr>
          <w:rFonts w:ascii="Comic Sans MS" w:hAnsi="Comic Sans MS"/>
          <w:lang w:val="en-US"/>
        </w:rPr>
        <w:t xml:space="preserve"> 94%</w:t>
      </w:r>
      <w:r w:rsidR="00014AA7">
        <w:rPr>
          <w:rFonts w:ascii="Comic Sans MS" w:hAnsi="Comic Sans MS"/>
          <w:lang w:val="en-US"/>
        </w:rPr>
        <w:t xml:space="preserve">               </w:t>
      </w:r>
      <w:r w:rsidR="00014AA7" w:rsidRPr="00014AA7">
        <w:rPr>
          <w:rFonts w:ascii="Comic Sans MS" w:hAnsi="Comic Sans MS"/>
          <w:lang w:val="en-US"/>
        </w:rPr>
        <w:t>No = 2 / 6%</w:t>
      </w:r>
      <w:r w:rsidR="002C7786">
        <w:rPr>
          <w:rFonts w:ascii="Comic Sans MS" w:hAnsi="Comic Sans MS"/>
          <w:lang w:val="en-US"/>
        </w:rPr>
        <w:t xml:space="preserve">                    </w:t>
      </w:r>
      <w:r w:rsidR="00E104B2">
        <w:rPr>
          <w:rFonts w:ascii="Comic Sans MS" w:hAnsi="Comic Sans MS"/>
          <w:lang w:val="en-US"/>
        </w:rPr>
        <w:t xml:space="preserve"> </w:t>
      </w:r>
      <w:r w:rsidR="002C7786">
        <w:rPr>
          <w:rFonts w:ascii="Comic Sans MS" w:hAnsi="Comic Sans MS"/>
          <w:lang w:val="en-US"/>
        </w:rPr>
        <w:t xml:space="preserve"> </w:t>
      </w:r>
      <w:r w:rsidR="00014AA7">
        <w:rPr>
          <w:rFonts w:ascii="Comic Sans MS" w:hAnsi="Comic Sans MS"/>
          <w:lang w:val="en-US"/>
        </w:rPr>
        <w:t xml:space="preserve">           </w:t>
      </w:r>
    </w:p>
    <w:p w:rsidR="00014AA7" w:rsidRDefault="00014AA7" w:rsidP="00014AA7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                             </w:t>
      </w:r>
    </w:p>
    <w:p w:rsidR="008527EB" w:rsidRPr="00014AA7" w:rsidRDefault="008527EB" w:rsidP="00014AA7">
      <w:pPr>
        <w:rPr>
          <w:rFonts w:ascii="Comic Sans MS" w:hAnsi="Comic Sans MS"/>
          <w:lang w:val="en-US"/>
        </w:rPr>
      </w:pPr>
      <w:r w:rsidRPr="008527EB">
        <w:rPr>
          <w:rFonts w:ascii="Comic Sans MS" w:hAnsi="Comic Sans MS"/>
          <w:b/>
          <w:lang w:val="en-US"/>
        </w:rPr>
        <w:t>I have had it many times before</w:t>
      </w:r>
      <w:r w:rsidR="004005D1">
        <w:rPr>
          <w:rFonts w:ascii="Comic Sans MS" w:hAnsi="Comic Sans MS"/>
          <w:b/>
          <w:lang w:val="en-US"/>
        </w:rPr>
        <w:t>.</w:t>
      </w:r>
    </w:p>
    <w:p w:rsidR="004005D1" w:rsidRPr="008527EB" w:rsidRDefault="004005D1" w:rsidP="008527EB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Felt a bit rushed.</w:t>
      </w:r>
    </w:p>
    <w:p w:rsidR="00935BB7" w:rsidRDefault="00935BB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</w:p>
    <w:p w:rsidR="00935BB7" w:rsidRDefault="00935BB7">
      <w:pPr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Did you experience any pro</w:t>
      </w:r>
      <w:r w:rsidR="002C7786">
        <w:rPr>
          <w:rFonts w:ascii="Comic Sans MS" w:hAnsi="Comic Sans MS"/>
          <w:lang w:val="en-US"/>
        </w:rPr>
        <w:t xml:space="preserve">blems during your procedure or </w:t>
      </w:r>
      <w:r>
        <w:rPr>
          <w:rFonts w:ascii="Comic Sans MS" w:hAnsi="Comic Sans MS"/>
          <w:lang w:val="en-US"/>
        </w:rPr>
        <w:t xml:space="preserve">recovery </w:t>
      </w:r>
      <w:r w:rsidR="00FB2690">
        <w:rPr>
          <w:rFonts w:ascii="Comic Sans MS" w:hAnsi="Comic Sans MS"/>
          <w:lang w:val="en-US"/>
        </w:rPr>
        <w:t>stage</w:t>
      </w:r>
      <w:r w:rsidR="00014AA7">
        <w:rPr>
          <w:rFonts w:ascii="Comic Sans MS" w:hAnsi="Comic Sans MS"/>
          <w:lang w:val="en-US"/>
        </w:rPr>
        <w:t>?</w:t>
      </w:r>
      <w:r w:rsidR="002C7786">
        <w:rPr>
          <w:rFonts w:ascii="Comic Sans MS" w:hAnsi="Comic Sans MS"/>
          <w:lang w:val="en-US"/>
        </w:rPr>
        <w:t xml:space="preserve"> </w:t>
      </w:r>
      <w:r w:rsidR="00014AA7">
        <w:rPr>
          <w:rFonts w:ascii="Comic Sans MS" w:hAnsi="Comic Sans MS"/>
          <w:lang w:val="en-US"/>
        </w:rPr>
        <w:t>No /94%</w:t>
      </w:r>
      <w:r w:rsidR="00014AA7" w:rsidRPr="00014AA7">
        <w:rPr>
          <w:rFonts w:ascii="Comic Sans MS" w:hAnsi="Comic Sans MS"/>
          <w:lang w:val="en-US"/>
        </w:rPr>
        <w:t xml:space="preserve"> </w:t>
      </w:r>
      <w:r w:rsidR="00014AA7">
        <w:rPr>
          <w:rFonts w:ascii="Comic Sans MS" w:hAnsi="Comic Sans MS"/>
          <w:lang w:val="en-US"/>
        </w:rPr>
        <w:t xml:space="preserve"> </w:t>
      </w:r>
      <w:r w:rsidR="00014AA7" w:rsidRPr="00014AA7">
        <w:rPr>
          <w:rFonts w:ascii="Comic Sans MS" w:hAnsi="Comic Sans MS"/>
          <w:lang w:val="en-US"/>
        </w:rPr>
        <w:t>Yes = 2 / 6%</w:t>
      </w:r>
    </w:p>
    <w:p w:rsidR="00935BB7" w:rsidRDefault="00935BB7">
      <w:pPr>
        <w:ind w:left="5040" w:firstLine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 w:rsidR="000027A0">
        <w:rPr>
          <w:rFonts w:ascii="Comic Sans MS" w:hAnsi="Comic Sans MS"/>
          <w:lang w:val="en-US"/>
        </w:rPr>
        <w:t xml:space="preserve">  </w:t>
      </w:r>
      <w:r w:rsidR="00014AA7">
        <w:rPr>
          <w:rFonts w:ascii="Comic Sans MS" w:hAnsi="Comic Sans MS"/>
          <w:lang w:val="en-US"/>
        </w:rPr>
        <w:t xml:space="preserve">                               </w:t>
      </w:r>
    </w:p>
    <w:p w:rsidR="00935BB7" w:rsidRDefault="00D70689">
      <w:pPr>
        <w:rPr>
          <w:rFonts w:ascii="Comic Sans MS" w:hAnsi="Comic Sans MS"/>
          <w:i/>
          <w:sz w:val="16"/>
          <w:lang w:val="en-US"/>
        </w:rPr>
      </w:pPr>
      <w:r>
        <w:rPr>
          <w:rFonts w:ascii="Comic Sans MS" w:hAnsi="Comic Sans MS"/>
          <w:i/>
          <w:sz w:val="16"/>
          <w:lang w:val="en-US"/>
        </w:rPr>
        <w:t>If</w:t>
      </w:r>
      <w:r w:rsidR="00935BB7">
        <w:rPr>
          <w:rFonts w:ascii="Comic Sans MS" w:hAnsi="Comic Sans MS"/>
          <w:i/>
          <w:sz w:val="16"/>
          <w:lang w:val="en-US"/>
        </w:rPr>
        <w:t xml:space="preserve"> yes, please explain</w:t>
      </w:r>
      <w:r w:rsidR="00014AA7" w:rsidRPr="00014AA7">
        <w:rPr>
          <w:rFonts w:ascii="Comic Sans MS" w:hAnsi="Comic Sans MS"/>
          <w:lang w:val="en-US"/>
        </w:rPr>
        <w:t xml:space="preserve"> </w:t>
      </w:r>
    </w:p>
    <w:p w:rsidR="002C7786" w:rsidRDefault="002C7786">
      <w:pPr>
        <w:rPr>
          <w:rFonts w:ascii="Comic Sans MS" w:hAnsi="Comic Sans MS"/>
          <w:lang w:val="en-US"/>
        </w:rPr>
      </w:pPr>
    </w:p>
    <w:p w:rsidR="00A537FB" w:rsidRDefault="00A537FB">
      <w:pPr>
        <w:rPr>
          <w:rFonts w:ascii="Comic Sans MS" w:hAnsi="Comic Sans MS"/>
          <w:b/>
          <w:lang w:val="en-US"/>
        </w:rPr>
      </w:pPr>
      <w:r w:rsidRPr="00A537FB">
        <w:rPr>
          <w:rFonts w:ascii="Comic Sans MS" w:hAnsi="Comic Sans MS"/>
          <w:b/>
          <w:lang w:val="en-US"/>
        </w:rPr>
        <w:t>The anaesthetist t</w:t>
      </w:r>
      <w:r>
        <w:rPr>
          <w:rFonts w:ascii="Comic Sans MS" w:hAnsi="Comic Sans MS"/>
          <w:b/>
          <w:lang w:val="en-US"/>
        </w:rPr>
        <w:t xml:space="preserve">ook 3 attempts to put in </w:t>
      </w:r>
      <w:r w:rsidR="006D7E31">
        <w:rPr>
          <w:rFonts w:ascii="Comic Sans MS" w:hAnsi="Comic Sans MS"/>
          <w:b/>
          <w:lang w:val="en-US"/>
        </w:rPr>
        <w:t>cannula</w:t>
      </w:r>
      <w:r w:rsidRPr="00A537FB">
        <w:rPr>
          <w:rFonts w:ascii="Comic Sans MS" w:hAnsi="Comic Sans MS"/>
          <w:b/>
          <w:lang w:val="en-US"/>
        </w:rPr>
        <w:t xml:space="preserve"> which was not explained adequately during the process and was very painful.</w:t>
      </w:r>
    </w:p>
    <w:p w:rsidR="004005D1" w:rsidRDefault="004005D1">
      <w:pPr>
        <w:rPr>
          <w:rFonts w:ascii="Comic Sans MS" w:hAnsi="Comic Sans MS"/>
          <w:b/>
          <w:lang w:val="en-US"/>
        </w:rPr>
      </w:pPr>
    </w:p>
    <w:p w:rsidR="004005D1" w:rsidRPr="00A537FB" w:rsidRDefault="004005D1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Some Pain in stomach</w:t>
      </w:r>
      <w:r w:rsidR="006F047F">
        <w:rPr>
          <w:rFonts w:ascii="Comic Sans MS" w:hAnsi="Comic Sans MS"/>
          <w:b/>
          <w:lang w:val="en-US"/>
        </w:rPr>
        <w:t xml:space="preserve"> with a couple of minutes to go</w:t>
      </w:r>
      <w:r>
        <w:rPr>
          <w:rFonts w:ascii="Comic Sans MS" w:hAnsi="Comic Sans MS"/>
          <w:b/>
          <w:lang w:val="en-US"/>
        </w:rPr>
        <w:t>, did not experience this on last visit.</w:t>
      </w:r>
    </w:p>
    <w:p w:rsidR="000027A0" w:rsidRDefault="000027A0">
      <w:pPr>
        <w:rPr>
          <w:rFonts w:ascii="Comic Sans MS" w:hAnsi="Comic Sans MS"/>
          <w:i/>
          <w:lang w:val="en-US"/>
        </w:rPr>
      </w:pPr>
    </w:p>
    <w:p w:rsidR="00935BB7" w:rsidRDefault="00935BB7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="Comic Sans MS" w:hAnsi="Comic Sans MS"/>
          <w:i/>
          <w:lang w:val="en-US"/>
        </w:rPr>
      </w:pPr>
      <w:r>
        <w:rPr>
          <w:rFonts w:ascii="Comic Sans MS" w:hAnsi="Comic Sans MS"/>
          <w:lang w:val="en-US"/>
        </w:rPr>
        <w:t>Did you experience any problems after discharge from the centre</w:t>
      </w:r>
      <w:r w:rsidR="002C7786">
        <w:rPr>
          <w:rFonts w:ascii="Comic Sans MS" w:hAnsi="Comic Sans MS"/>
          <w:lang w:val="en-US"/>
        </w:rPr>
        <w:t xml:space="preserve">?                              </w:t>
      </w:r>
      <w:r w:rsidR="00E104B2">
        <w:rPr>
          <w:rFonts w:ascii="Comic Sans MS" w:hAnsi="Comic Sans MS"/>
          <w:lang w:val="en-US"/>
        </w:rPr>
        <w:t xml:space="preserve">   No </w:t>
      </w:r>
      <w:r w:rsidR="006F047F">
        <w:rPr>
          <w:rFonts w:ascii="Comic Sans MS" w:hAnsi="Comic Sans MS"/>
          <w:lang w:val="en-US"/>
        </w:rPr>
        <w:t>/100%</w:t>
      </w:r>
    </w:p>
    <w:p w:rsidR="000027A0" w:rsidRPr="00FB2690" w:rsidRDefault="00935BB7" w:rsidP="00FB2690">
      <w:pPr>
        <w:pStyle w:val="Header"/>
        <w:tabs>
          <w:tab w:val="clear" w:pos="4153"/>
          <w:tab w:val="clear" w:pos="8306"/>
        </w:tabs>
        <w:ind w:left="4320" w:firstLine="720"/>
        <w:rPr>
          <w:rFonts w:ascii="Comic Sans MS" w:hAnsi="Comic Sans MS"/>
          <w:lang w:val="en-US"/>
        </w:rPr>
      </w:pPr>
      <w:r>
        <w:rPr>
          <w:rFonts w:ascii="Comic Sans MS" w:hAnsi="Comic Sans MS"/>
          <w:i/>
          <w:lang w:val="en-US"/>
        </w:rPr>
        <w:tab/>
      </w:r>
      <w:r>
        <w:rPr>
          <w:rFonts w:ascii="Comic Sans MS" w:hAnsi="Comic Sans MS"/>
          <w:i/>
          <w:lang w:val="en-US"/>
        </w:rPr>
        <w:tab/>
      </w:r>
      <w:r w:rsidR="000027A0">
        <w:rPr>
          <w:rFonts w:ascii="Comic Sans MS" w:hAnsi="Comic Sans MS"/>
          <w:i/>
          <w:lang w:val="en-US"/>
        </w:rPr>
        <w:t xml:space="preserve">                                 </w:t>
      </w:r>
    </w:p>
    <w:p w:rsidR="00935BB7" w:rsidRDefault="00935BB7">
      <w:pPr>
        <w:pStyle w:val="Header"/>
        <w:tabs>
          <w:tab w:val="clear" w:pos="4153"/>
          <w:tab w:val="clear" w:pos="8306"/>
        </w:tabs>
        <w:rPr>
          <w:rFonts w:ascii="Comic Sans MS" w:hAnsi="Comic Sans MS"/>
          <w:i/>
          <w:lang w:val="en-US"/>
        </w:rPr>
      </w:pPr>
    </w:p>
    <w:p w:rsidR="00935BB7" w:rsidRPr="004621A4" w:rsidRDefault="00935BB7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12. Would you recommend this </w:t>
      </w:r>
      <w:r w:rsidR="002C7786">
        <w:rPr>
          <w:rFonts w:ascii="Comic Sans MS" w:hAnsi="Comic Sans MS"/>
          <w:lang w:val="en-US"/>
        </w:rPr>
        <w:t>Centre</w:t>
      </w:r>
      <w:r>
        <w:rPr>
          <w:rFonts w:ascii="Comic Sans MS" w:hAnsi="Comic Sans MS"/>
          <w:lang w:val="en-US"/>
        </w:rPr>
        <w:t xml:space="preserve"> to family and friends</w:t>
      </w:r>
      <w:r w:rsidR="002C7786">
        <w:rPr>
          <w:rFonts w:ascii="Comic Sans MS" w:hAnsi="Comic Sans MS"/>
          <w:lang w:val="en-US"/>
        </w:rPr>
        <w:t xml:space="preserve">? </w:t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D70689">
        <w:rPr>
          <w:rFonts w:ascii="Comic Sans MS" w:hAnsi="Comic Sans MS"/>
          <w:lang w:val="en-US"/>
        </w:rPr>
        <w:t xml:space="preserve">                    </w:t>
      </w:r>
      <w:r w:rsidR="00E104B2">
        <w:rPr>
          <w:rFonts w:ascii="Comic Sans MS" w:hAnsi="Comic Sans MS"/>
          <w:lang w:val="en-US"/>
        </w:rPr>
        <w:t xml:space="preserve">   Yes</w:t>
      </w:r>
      <w:r w:rsidR="006F047F">
        <w:rPr>
          <w:rFonts w:ascii="Comic Sans MS" w:hAnsi="Comic Sans MS"/>
          <w:lang w:val="en-US"/>
        </w:rPr>
        <w:t xml:space="preserve"> /100%</w:t>
      </w:r>
    </w:p>
    <w:p w:rsidR="00935BB7" w:rsidRDefault="000027A0">
      <w:pPr>
        <w:pStyle w:val="Header"/>
        <w:tabs>
          <w:tab w:val="clear" w:pos="4153"/>
          <w:tab w:val="clear" w:pos="8306"/>
        </w:tabs>
        <w:rPr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935BB7" w:rsidRDefault="00935BB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5E0A00" w:rsidRDefault="005E0A00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24"/>
          <w:szCs w:val="24"/>
          <w:lang w:val="en-US"/>
        </w:rPr>
      </w:pPr>
    </w:p>
    <w:p w:rsidR="005E0A00" w:rsidRDefault="005E0A00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24"/>
          <w:szCs w:val="24"/>
          <w:lang w:val="en-US"/>
        </w:rPr>
      </w:pPr>
    </w:p>
    <w:p w:rsidR="00014AA7" w:rsidRDefault="00014AA7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5E0A00" w:rsidRPr="00E104B2" w:rsidRDefault="005E0A00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Comments;-</w:t>
      </w:r>
    </w:p>
    <w:p w:rsidR="005E0A00" w:rsidRPr="00E104B2" w:rsidRDefault="005E0A00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8527EB" w:rsidRPr="00E104B2" w:rsidRDefault="008527EB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8527EB" w:rsidRPr="00E104B2" w:rsidRDefault="006D7E31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*</w:t>
      </w:r>
      <w:r w:rsidR="00E55C51" w:rsidRPr="00E104B2">
        <w:rPr>
          <w:rFonts w:ascii="Comic Sans MS" w:hAnsi="Comic Sans MS"/>
          <w:sz w:val="24"/>
          <w:szCs w:val="24"/>
          <w:lang w:val="en-US"/>
        </w:rPr>
        <w:t>Courtesy</w:t>
      </w:r>
      <w:r w:rsidR="008527EB" w:rsidRPr="00E104B2">
        <w:rPr>
          <w:rFonts w:ascii="Comic Sans MS" w:hAnsi="Comic Sans MS"/>
          <w:sz w:val="24"/>
          <w:szCs w:val="24"/>
          <w:lang w:val="en-US"/>
        </w:rPr>
        <w:t xml:space="preserve"> of all staff </w:t>
      </w:r>
      <w:r w:rsidRPr="00E104B2">
        <w:rPr>
          <w:rFonts w:ascii="Comic Sans MS" w:hAnsi="Comic Sans MS"/>
          <w:sz w:val="24"/>
          <w:szCs w:val="24"/>
          <w:lang w:val="en-US"/>
        </w:rPr>
        <w:t>excellent      ...</w:t>
      </w:r>
      <w:r w:rsidR="00E104B2" w:rsidRPr="00E104B2">
        <w:rPr>
          <w:rFonts w:ascii="Comic Sans MS" w:hAnsi="Comic Sans MS"/>
          <w:sz w:val="24"/>
          <w:szCs w:val="24"/>
          <w:lang w:val="en-US"/>
        </w:rPr>
        <w:t xml:space="preserve">  </w:t>
      </w:r>
      <w:r w:rsidR="008527EB" w:rsidRPr="00E104B2">
        <w:rPr>
          <w:rFonts w:ascii="Comic Sans MS" w:hAnsi="Comic Sans MS"/>
          <w:sz w:val="24"/>
          <w:szCs w:val="24"/>
          <w:lang w:val="en-US"/>
        </w:rPr>
        <w:t xml:space="preserve">Reception staff </w:t>
      </w:r>
      <w:proofErr w:type="gramStart"/>
      <w:r w:rsidR="008527EB" w:rsidRPr="00E104B2">
        <w:rPr>
          <w:rFonts w:ascii="Comic Sans MS" w:hAnsi="Comic Sans MS"/>
          <w:sz w:val="24"/>
          <w:szCs w:val="24"/>
          <w:lang w:val="en-US"/>
        </w:rPr>
        <w:t>Fair</w:t>
      </w:r>
      <w:proofErr w:type="gramEnd"/>
    </w:p>
    <w:p w:rsidR="008527EB" w:rsidRPr="00E104B2" w:rsidRDefault="006D7E31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*</w:t>
      </w:r>
      <w:r w:rsidR="008527EB" w:rsidRPr="00E104B2">
        <w:rPr>
          <w:rFonts w:ascii="Comic Sans MS" w:hAnsi="Comic Sans MS"/>
          <w:sz w:val="24"/>
          <w:szCs w:val="24"/>
          <w:lang w:val="en-US"/>
        </w:rPr>
        <w:t xml:space="preserve">Efficiency of all staff </w:t>
      </w:r>
      <w:r w:rsidRPr="00E104B2">
        <w:rPr>
          <w:rFonts w:ascii="Comic Sans MS" w:hAnsi="Comic Sans MS"/>
          <w:sz w:val="24"/>
          <w:szCs w:val="24"/>
          <w:lang w:val="en-US"/>
        </w:rPr>
        <w:t>excellent     ...</w:t>
      </w:r>
      <w:r w:rsidR="00E104B2" w:rsidRPr="00E104B2">
        <w:rPr>
          <w:rFonts w:ascii="Comic Sans MS" w:hAnsi="Comic Sans MS"/>
          <w:sz w:val="24"/>
          <w:szCs w:val="24"/>
          <w:lang w:val="en-US"/>
        </w:rPr>
        <w:t xml:space="preserve"> </w:t>
      </w:r>
      <w:r w:rsidR="008527EB" w:rsidRPr="00E104B2">
        <w:rPr>
          <w:rFonts w:ascii="Comic Sans MS" w:hAnsi="Comic Sans MS"/>
          <w:sz w:val="24"/>
          <w:szCs w:val="24"/>
          <w:lang w:val="en-US"/>
        </w:rPr>
        <w:t>Reception Staff Fair.</w:t>
      </w:r>
    </w:p>
    <w:p w:rsidR="008527EB" w:rsidRPr="00014AA7" w:rsidRDefault="00014AA7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</w:pPr>
      <w:r w:rsidRPr="00014AA7">
        <w:rPr>
          <w:rFonts w:ascii="Comic Sans MS" w:hAnsi="Comic Sans MS"/>
          <w:b/>
          <w:sz w:val="24"/>
          <w:szCs w:val="24"/>
          <w:lang w:val="en-US"/>
        </w:rPr>
        <w:t>Response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- </w:t>
      </w:r>
      <w:r w:rsidRPr="00014AA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Discussed at staff meeting and in </w:t>
      </w:r>
      <w:r w:rsidR="00BC31F9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the 2015</w:t>
      </w:r>
      <w:r w:rsidRPr="00014AA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survey</w:t>
      </w:r>
      <w:r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,</w:t>
      </w:r>
      <w:r w:rsidRPr="00014AA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Reception staff were considered</w:t>
      </w:r>
      <w:r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Courteous or Very C</w:t>
      </w:r>
      <w:r w:rsidR="00BC31F9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ourteous by all patients surveyed. 100%</w:t>
      </w:r>
      <w:bookmarkStart w:id="0" w:name="_GoBack"/>
      <w:bookmarkEnd w:id="0"/>
      <w:r w:rsidRPr="00014AA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.</w:t>
      </w:r>
    </w:p>
    <w:p w:rsidR="006D7E31" w:rsidRPr="00E104B2" w:rsidRDefault="006D7E31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8527EB" w:rsidRPr="00E104B2" w:rsidRDefault="008527EB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Pre Admission Instructions (Written) they are confusing and a lot to read.</w:t>
      </w:r>
    </w:p>
    <w:p w:rsidR="00E104B2" w:rsidRPr="00E104B2" w:rsidRDefault="00E104B2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</w:pPr>
      <w:r w:rsidRPr="00E104B2">
        <w:rPr>
          <w:rFonts w:ascii="Comic Sans MS" w:hAnsi="Comic Sans MS"/>
          <w:b/>
          <w:sz w:val="24"/>
          <w:szCs w:val="24"/>
          <w:lang w:val="en-US"/>
        </w:rPr>
        <w:t>Response</w:t>
      </w:r>
      <w:r w:rsidRPr="00E104B2">
        <w:rPr>
          <w:rFonts w:ascii="Comic Sans MS" w:hAnsi="Comic Sans MS"/>
          <w:sz w:val="24"/>
          <w:szCs w:val="24"/>
          <w:lang w:val="en-US"/>
        </w:rPr>
        <w:t xml:space="preserve"> -</w:t>
      </w:r>
      <w:r w:rsidRPr="00E104B2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Updated forms 2014</w:t>
      </w:r>
    </w:p>
    <w:p w:rsidR="00E104B2" w:rsidRPr="00E104B2" w:rsidRDefault="00E104B2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E104B2" w:rsidRPr="00E104B2" w:rsidRDefault="008527EB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 xml:space="preserve">It concerns me if there were an emergency or problem – this is not hospital based. </w:t>
      </w:r>
    </w:p>
    <w:p w:rsidR="00E104B2" w:rsidRPr="001A09D7" w:rsidRDefault="001A09D7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</w:pPr>
      <w:r w:rsidRPr="001A09D7">
        <w:rPr>
          <w:rFonts w:ascii="Comic Sans MS" w:hAnsi="Comic Sans MS"/>
          <w:b/>
          <w:sz w:val="24"/>
          <w:szCs w:val="24"/>
          <w:lang w:val="en-US"/>
        </w:rPr>
        <w:t>Response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- We are an Accredited Day Procedure Centre 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staffed with qualified and very </w:t>
      </w:r>
      <w:r w:rsidR="00110302"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experienced medical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practitioners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and nurses</w:t>
      </w:r>
      <w:r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.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</w:t>
      </w:r>
      <w:r w:rsidR="00110302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To reduce risk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to our </w:t>
      </w:r>
      <w:r w:rsidR="00110302"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patients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</w:t>
      </w:r>
      <w:r w:rsidR="00110302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we have 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preoperative screening to </w:t>
      </w:r>
      <w:r w:rsidR="00110302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help 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ensure suitable patients </w:t>
      </w:r>
      <w:r w:rsidR="00110302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are admitted leading </w:t>
      </w:r>
      <w:proofErr w:type="gramStart"/>
      <w:r w:rsidR="00110302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to  a</w:t>
      </w:r>
      <w:proofErr w:type="gramEnd"/>
      <w:r w:rsidR="00110302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 quality outcome.</w:t>
      </w:r>
    </w:p>
    <w:p w:rsidR="00E104B2" w:rsidRPr="001A09D7" w:rsidRDefault="00E104B2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E104B2" w:rsidRPr="00E104B2" w:rsidRDefault="008527EB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Things have improve</w:t>
      </w:r>
      <w:r w:rsidR="00E104B2" w:rsidRPr="00E104B2">
        <w:rPr>
          <w:rFonts w:ascii="Comic Sans MS" w:hAnsi="Comic Sans MS"/>
          <w:sz w:val="24"/>
          <w:szCs w:val="24"/>
          <w:lang w:val="en-US"/>
        </w:rPr>
        <w:t>d,</w:t>
      </w:r>
      <w:r w:rsidR="006D7E31" w:rsidRPr="00E104B2">
        <w:rPr>
          <w:rFonts w:ascii="Comic Sans MS" w:hAnsi="Comic Sans MS"/>
          <w:sz w:val="24"/>
          <w:szCs w:val="24"/>
          <w:lang w:val="en-US"/>
        </w:rPr>
        <w:t xml:space="preserve"> when it was across the road</w:t>
      </w:r>
      <w:r w:rsidR="00E104B2" w:rsidRPr="00E104B2">
        <w:rPr>
          <w:rFonts w:ascii="Comic Sans MS" w:hAnsi="Comic Sans MS"/>
          <w:sz w:val="24"/>
          <w:szCs w:val="24"/>
          <w:lang w:val="en-US"/>
        </w:rPr>
        <w:t xml:space="preserve"> (1993)</w:t>
      </w:r>
      <w:r w:rsidRPr="00E104B2">
        <w:rPr>
          <w:rFonts w:ascii="Comic Sans MS" w:hAnsi="Comic Sans MS"/>
          <w:sz w:val="24"/>
          <w:szCs w:val="24"/>
          <w:lang w:val="en-US"/>
        </w:rPr>
        <w:t xml:space="preserve"> I detested the lack of dignity </w:t>
      </w:r>
      <w:r w:rsidR="00A537FB" w:rsidRPr="00E104B2">
        <w:rPr>
          <w:rFonts w:ascii="Comic Sans MS" w:hAnsi="Comic Sans MS"/>
          <w:sz w:val="24"/>
          <w:szCs w:val="24"/>
          <w:lang w:val="en-US"/>
        </w:rPr>
        <w:t>e</w:t>
      </w:r>
      <w:r w:rsidR="006D7E31" w:rsidRPr="00E104B2">
        <w:rPr>
          <w:rFonts w:ascii="Comic Sans MS" w:hAnsi="Comic Sans MS"/>
          <w:sz w:val="24"/>
          <w:szCs w:val="24"/>
          <w:lang w:val="en-US"/>
        </w:rPr>
        <w:t>.</w:t>
      </w:r>
      <w:r w:rsidR="00A537FB" w:rsidRPr="00E104B2">
        <w:rPr>
          <w:rFonts w:ascii="Comic Sans MS" w:hAnsi="Comic Sans MS"/>
          <w:sz w:val="24"/>
          <w:szCs w:val="24"/>
          <w:lang w:val="en-US"/>
        </w:rPr>
        <w:t>g</w:t>
      </w:r>
      <w:r w:rsidR="006D7E31" w:rsidRPr="00E104B2">
        <w:rPr>
          <w:rFonts w:ascii="Comic Sans MS" w:hAnsi="Comic Sans MS"/>
          <w:sz w:val="24"/>
          <w:szCs w:val="24"/>
          <w:lang w:val="en-US"/>
        </w:rPr>
        <w:t>.</w:t>
      </w:r>
      <w:r w:rsidR="00A537FB" w:rsidRPr="00E104B2">
        <w:rPr>
          <w:rFonts w:ascii="Comic Sans MS" w:hAnsi="Comic Sans MS"/>
          <w:sz w:val="24"/>
          <w:szCs w:val="24"/>
          <w:lang w:val="en-US"/>
        </w:rPr>
        <w:t xml:space="preserve"> people with open gowns</w:t>
      </w:r>
      <w:r w:rsidR="00E104B2" w:rsidRPr="00E104B2">
        <w:rPr>
          <w:rFonts w:ascii="Comic Sans MS" w:hAnsi="Comic Sans MS"/>
          <w:sz w:val="24"/>
          <w:szCs w:val="24"/>
          <w:lang w:val="en-US"/>
        </w:rPr>
        <w:t>, no dressing gowns provided back then</w:t>
      </w:r>
      <w:r w:rsidR="00A537FB" w:rsidRPr="00E104B2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8527EB" w:rsidRDefault="00A537FB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I found the whole experience a big improvement to the previous one.</w:t>
      </w:r>
      <w:r w:rsidR="008527EB" w:rsidRPr="00E104B2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E104B2" w:rsidRPr="00E104B2" w:rsidRDefault="00E104B2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</w:pPr>
      <w:r w:rsidRPr="00E104B2">
        <w:rPr>
          <w:rFonts w:ascii="Comic Sans MS" w:hAnsi="Comic Sans MS"/>
          <w:b/>
          <w:sz w:val="24"/>
          <w:szCs w:val="24"/>
          <w:lang w:val="en-US"/>
        </w:rPr>
        <w:t>Response</w:t>
      </w:r>
      <w:r>
        <w:rPr>
          <w:rFonts w:ascii="Comic Sans MS" w:hAnsi="Comic Sans MS"/>
          <w:sz w:val="24"/>
          <w:szCs w:val="24"/>
          <w:lang w:val="en-US"/>
        </w:rPr>
        <w:t xml:space="preserve">- </w:t>
      </w:r>
      <w:r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Dressing gowns provided for patients who do not bring one with them.</w:t>
      </w:r>
    </w:p>
    <w:p w:rsidR="008527EB" w:rsidRPr="00E104B2" w:rsidRDefault="008527EB" w:rsidP="005E0A00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5E0A00" w:rsidRPr="00E104B2" w:rsidRDefault="004005D1" w:rsidP="004005D1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Very efficient and friendly service.</w:t>
      </w:r>
    </w:p>
    <w:p w:rsidR="004005D1" w:rsidRPr="00E104B2" w:rsidRDefault="004005D1" w:rsidP="004005D1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4005D1" w:rsidRPr="00E104B2" w:rsidRDefault="004005D1" w:rsidP="004005D1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Service was Excellent</w:t>
      </w:r>
    </w:p>
    <w:p w:rsidR="00E55C51" w:rsidRPr="00E104B2" w:rsidRDefault="00E55C51" w:rsidP="004005D1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600D95" w:rsidRDefault="00600D95" w:rsidP="004005D1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sz w:val="24"/>
          <w:szCs w:val="24"/>
          <w:lang w:val="en-US"/>
        </w:rPr>
        <w:t>Instructions for patient are on form that is sent back so not available</w:t>
      </w:r>
      <w:r w:rsidR="00E104B2" w:rsidRPr="00E104B2">
        <w:rPr>
          <w:rFonts w:ascii="Comic Sans MS" w:hAnsi="Comic Sans MS"/>
          <w:sz w:val="24"/>
          <w:szCs w:val="24"/>
          <w:lang w:val="en-US"/>
        </w:rPr>
        <w:t xml:space="preserve"> then.</w:t>
      </w:r>
    </w:p>
    <w:p w:rsidR="00E104B2" w:rsidRPr="00E104B2" w:rsidRDefault="00E104B2" w:rsidP="004005D1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 w:rsidRPr="00E104B2">
        <w:rPr>
          <w:rFonts w:ascii="Comic Sans MS" w:hAnsi="Comic Sans MS"/>
          <w:b/>
          <w:sz w:val="24"/>
          <w:szCs w:val="24"/>
          <w:lang w:val="en-US"/>
        </w:rPr>
        <w:t>Response</w:t>
      </w:r>
      <w:r>
        <w:rPr>
          <w:rFonts w:ascii="Comic Sans MS" w:hAnsi="Comic Sans MS"/>
          <w:b/>
          <w:sz w:val="24"/>
          <w:szCs w:val="24"/>
          <w:lang w:val="en-US"/>
        </w:rPr>
        <w:t>-</w:t>
      </w:r>
      <w:r w:rsidR="001A09D7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1A09D7"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New Check list introduced</w:t>
      </w:r>
      <w:r w:rsidR="001A09D7" w:rsidRPr="001A09D7">
        <w:rPr>
          <w:rFonts w:ascii="Comic Sans MS" w:hAnsi="Comic Sans MS"/>
          <w:b/>
          <w:color w:val="C45911" w:themeColor="accent2" w:themeShade="BF"/>
          <w:sz w:val="24"/>
          <w:szCs w:val="24"/>
          <w:lang w:val="en-US"/>
        </w:rPr>
        <w:t xml:space="preserve"> </w:t>
      </w:r>
      <w:r w:rsidR="001A09D7"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for patients to keep</w:t>
      </w:r>
    </w:p>
    <w:p w:rsidR="00600D95" w:rsidRPr="00E104B2" w:rsidRDefault="00600D95" w:rsidP="004005D1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</w:p>
    <w:p w:rsidR="001A09D7" w:rsidRPr="001A09D7" w:rsidRDefault="001A09D7" w:rsidP="001A09D7">
      <w:pPr>
        <w:pStyle w:val="Header"/>
        <w:rPr>
          <w:rFonts w:ascii="Comic Sans MS" w:hAnsi="Comic Sans MS"/>
          <w:sz w:val="24"/>
          <w:szCs w:val="24"/>
          <w:lang w:val="en-US"/>
        </w:rPr>
      </w:pPr>
      <w:r w:rsidRPr="001A09D7">
        <w:rPr>
          <w:rFonts w:ascii="Comic Sans MS" w:hAnsi="Comic Sans MS"/>
          <w:sz w:val="24"/>
          <w:szCs w:val="24"/>
          <w:lang w:val="en-US"/>
        </w:rPr>
        <w:t>My Admission time was changed twice- 2</w:t>
      </w:r>
      <w:r w:rsidRPr="001A09D7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 w:rsidRPr="001A09D7">
        <w:rPr>
          <w:rFonts w:ascii="Comic Sans MS" w:hAnsi="Comic Sans MS"/>
          <w:sz w:val="24"/>
          <w:szCs w:val="24"/>
          <w:lang w:val="en-US"/>
        </w:rPr>
        <w:t xml:space="preserve"> time was day before via voice mail and difficult to arrange. </w:t>
      </w:r>
    </w:p>
    <w:p w:rsidR="00600D95" w:rsidRDefault="001A09D7" w:rsidP="001A09D7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day before my time was changed</w:t>
      </w:r>
      <w:r w:rsidR="00600D95" w:rsidRPr="00E104B2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which</w:t>
      </w:r>
      <w:r w:rsidR="00600D95" w:rsidRPr="00E104B2">
        <w:rPr>
          <w:rFonts w:ascii="Comic Sans MS" w:hAnsi="Comic Sans MS"/>
          <w:sz w:val="24"/>
          <w:szCs w:val="24"/>
          <w:lang w:val="en-US"/>
        </w:rPr>
        <w:t xml:space="preserve"> required change of plan for driver </w:t>
      </w:r>
    </w:p>
    <w:p w:rsidR="001A09D7" w:rsidRPr="001A09D7" w:rsidRDefault="001A09D7" w:rsidP="004005D1">
      <w:pPr>
        <w:pStyle w:val="Header"/>
        <w:tabs>
          <w:tab w:val="clear" w:pos="4153"/>
          <w:tab w:val="clear" w:pos="8306"/>
        </w:tabs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</w:pPr>
      <w:r w:rsidRPr="001A09D7">
        <w:rPr>
          <w:rFonts w:ascii="Comic Sans MS" w:hAnsi="Comic Sans MS"/>
          <w:b/>
          <w:sz w:val="24"/>
          <w:szCs w:val="24"/>
          <w:lang w:val="en-US"/>
        </w:rPr>
        <w:t>Response-</w:t>
      </w:r>
      <w:r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We try to minimi</w:t>
      </w:r>
      <w:r w:rsidRPr="001A09D7"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 xml:space="preserve">ze the changes but </w:t>
      </w:r>
      <w:r>
        <w:rPr>
          <w:rFonts w:ascii="Comic Sans MS" w:hAnsi="Comic Sans MS"/>
          <w:color w:val="C45911" w:themeColor="accent2" w:themeShade="BF"/>
          <w:sz w:val="24"/>
          <w:szCs w:val="24"/>
          <w:lang w:val="en-US"/>
        </w:rPr>
        <w:t>sometimes due to cancellations and to ensure the list runs efficiently it is unavoidable.</w:t>
      </w:r>
    </w:p>
    <w:sectPr w:rsidR="001A09D7" w:rsidRPr="001A09D7" w:rsidSect="002C7786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30" w:rsidRDefault="00D80E30">
      <w:r>
        <w:separator/>
      </w:r>
    </w:p>
  </w:endnote>
  <w:endnote w:type="continuationSeparator" w:id="0">
    <w:p w:rsidR="00D80E30" w:rsidRDefault="00D8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4C" w:rsidRPr="00304224" w:rsidRDefault="00304224" w:rsidP="00304224">
    <w:pPr>
      <w:pStyle w:val="Footer"/>
      <w:pBdr>
        <w:bottom w:val="single" w:sz="12" w:space="25" w:color="auto"/>
      </w:pBdr>
      <w:tabs>
        <w:tab w:val="left" w:pos="8640"/>
        <w:tab w:val="right" w:pos="9746"/>
      </w:tabs>
      <w:rPr>
        <w:lang w:val="en-US"/>
      </w:rPr>
    </w:pPr>
    <w:r w:rsidRPr="00304224">
      <w:rPr>
        <w:sz w:val="18"/>
        <w:szCs w:val="18"/>
        <w:lang w:val="en-US"/>
      </w:rPr>
      <w:t>J</w:t>
    </w:r>
    <w:r w:rsidR="00D22F74" w:rsidRPr="00304224">
      <w:rPr>
        <w:sz w:val="18"/>
        <w:szCs w:val="18"/>
        <w:lang w:val="en-US"/>
      </w:rPr>
      <w:t>\</w:t>
    </w:r>
    <w:r w:rsidRPr="00304224">
      <w:rPr>
        <w:sz w:val="18"/>
        <w:szCs w:val="18"/>
        <w:lang w:val="en-US"/>
      </w:rPr>
      <w:t>Form’s</w:t>
    </w:r>
    <w:r w:rsidR="00D22F74" w:rsidRPr="00304224">
      <w:rPr>
        <w:sz w:val="18"/>
        <w:szCs w:val="18"/>
        <w:lang w:val="en-US"/>
      </w:rPr>
      <w:t>\Iso\</w:t>
    </w:r>
    <w:proofErr w:type="spellStart"/>
    <w:r w:rsidR="00D22F74" w:rsidRPr="00304224">
      <w:rPr>
        <w:sz w:val="18"/>
        <w:szCs w:val="18"/>
        <w:lang w:val="en-US"/>
      </w:rPr>
      <w:t>Admin|p</w:t>
    </w:r>
    <w:r w:rsidRPr="00304224">
      <w:rPr>
        <w:sz w:val="18"/>
        <w:szCs w:val="18"/>
        <w:lang w:val="en-US"/>
      </w:rPr>
      <w:t>atien</w:t>
    </w:r>
    <w:r w:rsidR="00D22F74" w:rsidRPr="00304224">
      <w:rPr>
        <w:sz w:val="18"/>
        <w:szCs w:val="18"/>
        <w:lang w:val="en-US"/>
      </w:rPr>
      <w:t>tsat</w:t>
    </w:r>
    <w:proofErr w:type="spellEnd"/>
    <w:r>
      <w:rPr>
        <w:lang w:val="en-US"/>
      </w:rPr>
      <w:tab/>
    </w:r>
    <w:r>
      <w:rPr>
        <w:lang w:val="en-US"/>
      </w:rPr>
      <w:tab/>
    </w:r>
    <w:r w:rsidR="007C6D1F">
      <w:rPr>
        <w:lang w:val="en-US"/>
      </w:rPr>
      <w:t xml:space="preserve">FIN </w:t>
    </w:r>
    <w:r>
      <w:rPr>
        <w:lang w:val="en-US"/>
      </w:rPr>
      <w:t>1.8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30" w:rsidRDefault="00D80E30">
      <w:r>
        <w:separator/>
      </w:r>
    </w:p>
  </w:footnote>
  <w:footnote w:type="continuationSeparator" w:id="0">
    <w:p w:rsidR="00D80E30" w:rsidRDefault="00D8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24" w:rsidRDefault="00CA3B4C">
    <w:pPr>
      <w:pStyle w:val="Header"/>
    </w:pPr>
    <w:r>
      <w:rPr>
        <w:noProof/>
        <w:lang w:eastAsia="en-AU"/>
      </w:rPr>
      <w:drawing>
        <wp:inline distT="0" distB="0" distL="0" distR="0">
          <wp:extent cx="2519680" cy="733425"/>
          <wp:effectExtent l="0" t="0" r="0" b="9525"/>
          <wp:docPr id="5" name="Picture 5" descr="C:\Users\Manager\AppData\Local\Microsoft\Windows\Temporary Internet Files\Content.Word\JE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nager\AppData\Local\Microsoft\Windows\Temporary Internet Files\Content.Word\JE-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BB7">
      <w:tab/>
    </w:r>
    <w:r w:rsidR="00935BB7">
      <w:tab/>
    </w:r>
  </w:p>
  <w:p w:rsidR="00935BB7" w:rsidRDefault="00935BB7">
    <w:pPr>
      <w:pStyle w:val="Header"/>
    </w:pPr>
    <w:r w:rsidRPr="00CA3B4C">
      <w:rPr>
        <w:rFonts w:ascii="Arial Unicode MS" w:eastAsia="Arial Unicode MS" w:hAnsi="Arial Unicode MS" w:cs="Arial Unicode MS"/>
        <w:b/>
      </w:rPr>
      <w:t>PATIENT SATISFACTION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4F92"/>
    <w:multiLevelType w:val="singleLevel"/>
    <w:tmpl w:val="CEEEF50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419361DA"/>
    <w:multiLevelType w:val="singleLevel"/>
    <w:tmpl w:val="4D9CAD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6FEB4FD2"/>
    <w:multiLevelType w:val="hybridMultilevel"/>
    <w:tmpl w:val="AF5CF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63B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4C"/>
    <w:rsid w:val="000027A0"/>
    <w:rsid w:val="00014AA7"/>
    <w:rsid w:val="000C6EA5"/>
    <w:rsid w:val="000D2974"/>
    <w:rsid w:val="00110302"/>
    <w:rsid w:val="00136F15"/>
    <w:rsid w:val="001A09D7"/>
    <w:rsid w:val="002C7786"/>
    <w:rsid w:val="00304224"/>
    <w:rsid w:val="004005D1"/>
    <w:rsid w:val="004621A4"/>
    <w:rsid w:val="004B2898"/>
    <w:rsid w:val="005338FE"/>
    <w:rsid w:val="005463D5"/>
    <w:rsid w:val="005E0A00"/>
    <w:rsid w:val="00600D95"/>
    <w:rsid w:val="006D7E31"/>
    <w:rsid w:val="006F047F"/>
    <w:rsid w:val="007C6D1F"/>
    <w:rsid w:val="00841A6C"/>
    <w:rsid w:val="008527EB"/>
    <w:rsid w:val="00935BB7"/>
    <w:rsid w:val="00A537FB"/>
    <w:rsid w:val="00BC31F9"/>
    <w:rsid w:val="00BD11E3"/>
    <w:rsid w:val="00CA3B4C"/>
    <w:rsid w:val="00D22F74"/>
    <w:rsid w:val="00D70689"/>
    <w:rsid w:val="00D80E30"/>
    <w:rsid w:val="00DD47DD"/>
    <w:rsid w:val="00DF7C25"/>
    <w:rsid w:val="00E104B2"/>
    <w:rsid w:val="00E55C51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1CBC3B-2DE7-4FE7-BDA1-C166EC2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A3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3B4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CA3B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EC8D-31FC-43BD-9A81-E0F85B20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interest of providing and maintaining the highest possible</vt:lpstr>
    </vt:vector>
  </TitlesOfParts>
  <Company>.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interest of providing and maintaining the highest possible</dc:title>
  <dc:subject/>
  <dc:creator>Manager</dc:creator>
  <cp:keywords/>
  <dc:description/>
  <cp:lastModifiedBy>Manager</cp:lastModifiedBy>
  <cp:revision>5</cp:revision>
  <cp:lastPrinted>2014-05-04T03:49:00Z</cp:lastPrinted>
  <dcterms:created xsi:type="dcterms:W3CDTF">2014-04-29T22:41:00Z</dcterms:created>
  <dcterms:modified xsi:type="dcterms:W3CDTF">2015-05-01T02:47:00Z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-2097581546</vt:i4>
  </property>
  <property fmtid="{D5CDD505-2E9C-101B-9397-08002B2CF9AE}" pid="3" name="_EmailSubject">
    <vt:lpwstr>patient satis survey</vt:lpwstr>
  </property>
  <property fmtid="{D5CDD505-2E9C-101B-9397-08002B2CF9AE}" pid="4" name="_AuthorEmail">
    <vt:lpwstr>sue@jolimont.com.au</vt:lpwstr>
  </property>
  <property fmtid="{D5CDD505-2E9C-101B-9397-08002B2CF9AE}" pid="5" name="_AuthorEmailDisplayName">
    <vt:lpwstr>Sue Lynn</vt:lpwstr>
  </property>
  <property fmtid="{D5CDD505-2E9C-101B-9397-08002B2CF9AE}" pid="6" name="_ReviewingToolsShownOnce">
    <vt:lpwstr/>
  </property>
</Properties>
</file>